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河北</w:t>
            </w:r>
            <w:bookmarkStart w:id="0" w:name="_GoBack"/>
            <w:bookmarkEnd w:id="0"/>
            <w:r>
              <w:rPr>
                <w:rFonts w:hint="eastAsia" w:ascii="宋体" w:hAnsi="宋体" w:eastAsia="宋体"/>
                <w:sz w:val="21"/>
                <w:szCs w:val="21"/>
                <w:lang w:eastAsia="zh-CN"/>
              </w:rPr>
              <w:t>田原化工集团有限公司放空气回收提取食品级液体二氧化碳项目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6"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
                <w:bCs/>
                <w:sz w:val="21"/>
                <w:szCs w:val="21"/>
              </w:rPr>
              <w:t>与本项目环境影响和环境保护措施有关的建议和意见</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hint="eastAsia" w:ascii="宋体" w:hAnsi="宋体" w:eastAsia="宋体"/>
                <w:sz w:val="21"/>
                <w:szCs w:val="21"/>
                <w:lang w:val="en-US" w:eastAsia="zh-CN"/>
              </w:rPr>
              <w:t>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840" w:hanging="840" w:hangingChars="40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p>
          <w:p>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07330F1"/>
    <w:rsid w:val="1B0D72AF"/>
    <w:rsid w:val="23E76A7C"/>
    <w:rsid w:val="40ED4172"/>
    <w:rsid w:val="44EB321A"/>
    <w:rsid w:val="4AEC6016"/>
    <w:rsid w:val="4E1F4B41"/>
    <w:rsid w:val="6D535020"/>
    <w:rsid w:val="6EEF2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12" w:lineRule="auto"/>
      <w:ind w:firstLine="567"/>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light</cp:lastModifiedBy>
  <dcterms:modified xsi:type="dcterms:W3CDTF">2019-11-26T07:56:56Z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